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Terrassendielen: Welche Holzart passt zu Standort und Nutzung? · Arbeitsblatt mit Checkliste</w:t>
      </w:r>
    </w:p>
    <w:p>
      <w:r>
        <w:t>Für die praktische Planung: Bei der Auswahl von Terrassendielen ist die Holzart nicht allein entscheidend. Standort, Nutzung und Pflegebereitschaft beeinflussen gemeinsam, welche Diele sinnvoll ist und wie lange sie ihren Zweck erfüllt. Der folgende Überblick ordnet die wichtigsten Holzgruppen ein und zeigt, welche Fragen vor der Bestellung geklärt werden sollten. So lassen sich unterschiedliche Produkte fairer vergleichen, ohne sich allein auf Namen, Preise oder Werbeversprechen zu verlassen.</w:t>
      </w:r>
    </w:p>
    <w:p>
      <w:pPr>
        <w:pStyle w:val="Heading1"/>
      </w:pPr>
      <w:r>
        <w:t>Drei Holzgruppen als Orientierung</w:t>
      </w:r>
    </w:p>
    <w:p>
      <w:r>
        <w:t>Bei Terrassendielen werden grob drei Gruppen unterschieden: heimische Nadelhölzer, modifizierte Hölzer sowie Harthölzer und Tropenhölzer. Lärche, Douglasie und Kiefer stammen aus europäischen Wäldern und werden häufig druckimprägniert oder unbehandelt angeboten. Sie gelten im Vergleich zu Harthölzern als preisgünstigere Option, benötigen aber in der Regel eine regelmäßigere Oberflächenbehandlung. Thermisch behandeltes oder chemisch modifiziertes Holz soll die Feuchteaufnahme senken und die Formstabilität verbessern. Bekannte Vertreter sind Thermoesche, Thermokiefer und acetyliertes Holz. Bangkirai, Cumaru, Ipé und Teak werden wegen ihrer Dichte und Witterungsbeständigkeit für stark beanspruchte Flächen eingesetzt. Bei allen Gruppen beeinflussen Sortierung, Kernholzanteil und Herkunft die Eigenschaften der konkreten Diele.</w:t>
      </w:r>
    </w:p>
    <w:p>
      <w:pPr>
        <w:pStyle w:val="Heading1"/>
      </w:pPr>
      <w:r>
        <w:t>Sonne, Feuchte und Nutzung bestimmen die Anforderungen</w:t>
      </w:r>
    </w:p>
    <w:p>
      <w:r>
        <w:t>Die Bedingungen vor Ort sind oft wichtiger als der Name des Holzes. Starke Sonneneinstrahlung belastet jede Oberfläche: Helle Hölzer vergrauen sichtbar, während dunkle Hölzer im Barfußbereich stärker aufheizen können. Schattige Lagen, Standorte unter Bäumen und direkter Erdkontakt halten das Holz länger feucht. Hier können resistentere Holzarten oder ein luftiger Aufbau mit ausreichendem Abstand zum Untergrund sinnvoll sein. Auch die mechanische Belastung spielt eine Rolle. Möbel, schwere Pflanztröge und häufiger Zugang nutzen die Oberfläche ab. Bei intensiver Nutzung sind härtere Hölzer in der Regel langlebiger. Die gewünschte Nutzung sollte deshalb vor der Auswahl möglichst konkret beschrieben werden.</w:t>
      </w:r>
    </w:p>
    <w:p>
      <w:pPr>
        <w:pStyle w:val="Heading1"/>
      </w:pPr>
      <w:r>
        <w:t>Optik und Pflege gehören zur Entscheidung</w:t>
      </w:r>
    </w:p>
    <w:p>
      <w:r>
        <w:t>Keine Terrassendiele ist vollständig wartungsfrei. Die Planung mit Öl, Lasur oder ohne Behandlung prägt das Erscheinungsbild und den Pflegeaufwand von Anfang an. Wer eine sichtbar vergraute Oberfläche akzeptiert, kann den Pflegeaufwand entsprechend einordnen. Wer die ursprüngliche Farbe erhalten möchte, muss regelmäßig nacharbeiten. Wichtig sind daher die Herstellerangaben zur Reinigung, zu Pflegeintervallen und zur Rutschhemmung. Diese Informationen gehören zur konkreten Lieferung und sollten vor der Ausführung vorliegen. Die Pflegebereitschaft ist damit ein ebenso wichtiges Auswahlkriterium wie Holzart, Unterkonstruktion und Befestigung.</w:t>
      </w:r>
    </w:p>
    <w:p>
      <w:pPr>
        <w:pStyle w:val="Heading1"/>
      </w:pPr>
      <w:r>
        <w:t>Welche Angaben ein belastbarer Vergleich benötigt</w:t>
      </w:r>
    </w:p>
    <w:p>
      <w:r>
        <w:t>Vor einer Entscheidung sollten Herkunft und Nachweise des Holzes, Sortierklasse, empfohlene Befestigung, erwartete Maßänderungen bei Feuchte sowie Hinweise zu direkter Bewitterung oder Erdkontakt vorliegen. Erst diese Angaben ermöglichen einen sinnvollen Vergleich zwischen unterschiedlichen Terrassendielen. Besonders bei modifizierten Hölzern sind die Pflegehinweise des Herstellers zu beachten. Bei Harthölzern spielen Herkunft und Zertifizierung eine wichtige Rolle, weil die Verfügbarkeit je nach Holzart unterschiedlich geregelt sein kann. Außerdem ist die Bearbeitung aufwendiger; passendes Werkzeug und geeignete Befestigungsmittel sollten deshalb mitgedacht werden.</w:t>
      </w:r>
    </w:p>
    <w:p>
      <w:pPr>
        <w:pStyle w:val="Heading1"/>
      </w:pPr>
      <w:r>
        <w:t>Gut vorbereitet zur Projektanfrage</w:t>
      </w:r>
    </w:p>
    <w:p>
      <w:r>
        <w:t>Eine konkrete Anfrage erleichtert die Auswahl erheblich. Beschreiben Sie darin Sonneneinstrahlung, Feuchte, erwartete Belastung und die gewünschte Optik. Diese Angaben helfen dabei, Holzart, Unterkonstruktion und Aufbau gemeinsam zu planen. Weitere Informationen bietet der weiterführende Ratgeber zu Terrassendielen und Holzarten. Für die Abstimmung eines konkreten Vorhabens kann der passende Beitrag zur Projektanfrage für Holzterrassen und Balkone herangezogen werden. So entsteht ein belastbarer Ausgangspunkt für die Auswahl, anstatt die Entscheidung allein nach Holzbezeichnung oder äußerem Eindruck zu treffen.</w:t>
      </w:r>
    </w:p>
    <w:p>
      <w:pPr>
        <w:pStyle w:val="Heading1"/>
      </w:pPr>
      <w:r>
        <w:t>Weitere Dokumente zum Thema</w:t>
      </w:r>
    </w:p>
    <w:p>
      <w:hyperlink r:id="rId9">
        <w:r>
          <w:rPr>
            <w:color w:val="087E75"/>
          </w:rPr>
          <w:t>Terrassendielen: Welche Holzart passt zu Standort und Nutzung?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koeln.pages.dev/terrassendielen-holzarten-standort-nutzung/" TargetMode="External"/><Relationship Id="rId10" Type="http://schemas.openxmlformats.org/officeDocument/2006/relationships/hyperlink" Target="https://1aholzbaukoeln.pages.dev/dateien/minimax-5ae2ecacfc70cc8f1c94381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